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36" w:rsidRDefault="00811829" w:rsidP="00165B36">
      <w:pPr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-209550</wp:posOffset>
            </wp:positionV>
            <wp:extent cx="723900" cy="9715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6C0" w:rsidRDefault="003526C0" w:rsidP="00165B36">
      <w:pPr>
        <w:pStyle w:val="Caption"/>
        <w:rPr>
          <w:bCs/>
          <w:sz w:val="32"/>
        </w:rPr>
      </w:pPr>
    </w:p>
    <w:p w:rsidR="003526C0" w:rsidRDefault="003526C0" w:rsidP="00165B36">
      <w:pPr>
        <w:pStyle w:val="Caption"/>
        <w:rPr>
          <w:bCs/>
          <w:sz w:val="32"/>
        </w:rPr>
      </w:pPr>
    </w:p>
    <w:p w:rsidR="00D663AB" w:rsidRDefault="00D663AB" w:rsidP="00165B36">
      <w:pPr>
        <w:pStyle w:val="Caption"/>
        <w:rPr>
          <w:bCs/>
          <w:sz w:val="32"/>
        </w:rPr>
      </w:pPr>
    </w:p>
    <w:p w:rsidR="00D663AB" w:rsidRDefault="00D663AB" w:rsidP="00165B36">
      <w:pPr>
        <w:pStyle w:val="Caption"/>
        <w:rPr>
          <w:bCs/>
          <w:sz w:val="32"/>
        </w:rPr>
      </w:pPr>
    </w:p>
    <w:p w:rsidR="00165B36" w:rsidRPr="00580070" w:rsidRDefault="00165B36" w:rsidP="00165B36">
      <w:pPr>
        <w:pStyle w:val="Caption"/>
        <w:rPr>
          <w:bCs/>
          <w:sz w:val="28"/>
          <w:szCs w:val="28"/>
        </w:rPr>
      </w:pPr>
      <w:r w:rsidRPr="00580070">
        <w:rPr>
          <w:bCs/>
          <w:sz w:val="28"/>
          <w:szCs w:val="28"/>
        </w:rPr>
        <w:t>Republican</w:t>
      </w:r>
    </w:p>
    <w:p w:rsidR="00165B36" w:rsidRPr="00580070" w:rsidRDefault="00165B36" w:rsidP="00165B36">
      <w:pPr>
        <w:pStyle w:val="Heading2"/>
        <w:rPr>
          <w:rFonts w:ascii="Arial" w:hAnsi="Arial"/>
          <w:b/>
          <w:bCs/>
          <w:sz w:val="28"/>
          <w:szCs w:val="28"/>
        </w:rPr>
      </w:pPr>
      <w:r w:rsidRPr="00580070">
        <w:rPr>
          <w:rFonts w:ascii="Arial" w:hAnsi="Arial"/>
          <w:b/>
          <w:bCs/>
          <w:sz w:val="28"/>
          <w:szCs w:val="28"/>
        </w:rPr>
        <w:t>National</w:t>
      </w:r>
    </w:p>
    <w:p w:rsidR="00165B36" w:rsidRPr="00580070" w:rsidRDefault="00165B36" w:rsidP="00165B36">
      <w:pPr>
        <w:pStyle w:val="Heading2"/>
        <w:rPr>
          <w:sz w:val="28"/>
          <w:szCs w:val="28"/>
        </w:rPr>
      </w:pPr>
      <w:r w:rsidRPr="00580070">
        <w:rPr>
          <w:rFonts w:ascii="Arial" w:hAnsi="Arial"/>
          <w:b/>
          <w:bCs/>
          <w:sz w:val="28"/>
          <w:szCs w:val="28"/>
        </w:rPr>
        <w:t>Committee</w:t>
      </w:r>
    </w:p>
    <w:p w:rsidR="00165B36" w:rsidRPr="007E256C" w:rsidRDefault="00165B36" w:rsidP="00165B36">
      <w:pPr>
        <w:rPr>
          <w:b/>
          <w:sz w:val="20"/>
          <w:szCs w:val="20"/>
        </w:rPr>
      </w:pPr>
    </w:p>
    <w:p w:rsidR="003526C0" w:rsidRPr="001D6E43" w:rsidRDefault="007346B6" w:rsidP="00165B36">
      <w:pPr>
        <w:rPr>
          <w:rFonts w:ascii="Arial" w:hAnsi="Arial" w:cs="Arial"/>
          <w:b/>
          <w:sz w:val="20"/>
          <w:szCs w:val="20"/>
        </w:rPr>
      </w:pPr>
      <w:r w:rsidRPr="001D6E43">
        <w:rPr>
          <w:rFonts w:ascii="Arial" w:hAnsi="Arial" w:cs="Arial"/>
          <w:b/>
          <w:sz w:val="20"/>
          <w:szCs w:val="20"/>
        </w:rPr>
        <w:t>Counsel’s Office</w:t>
      </w:r>
    </w:p>
    <w:p w:rsidR="008B5F6E" w:rsidRDefault="008B5F6E" w:rsidP="008B5F6E">
      <w:pPr>
        <w:jc w:val="both"/>
      </w:pPr>
    </w:p>
    <w:p w:rsidR="00AC19F8" w:rsidRDefault="00AC19F8" w:rsidP="008B5F6E">
      <w:pPr>
        <w:jc w:val="both"/>
      </w:pPr>
    </w:p>
    <w:p w:rsidR="00874CE1" w:rsidRPr="00874CE1" w:rsidRDefault="00874CE1" w:rsidP="00874CE1">
      <w:pPr>
        <w:jc w:val="center"/>
        <w:rPr>
          <w:b/>
          <w:bCs/>
          <w:caps/>
        </w:rPr>
      </w:pPr>
      <w:r w:rsidRPr="00874CE1">
        <w:rPr>
          <w:b/>
          <w:bCs/>
          <w:caps/>
        </w:rPr>
        <w:t xml:space="preserve">Resolution Reaffirming RNC Neutrality in the Presidential Primary Process </w:t>
      </w:r>
    </w:p>
    <w:p w:rsidR="00874CE1" w:rsidRPr="00906880" w:rsidRDefault="00874CE1" w:rsidP="00874CE1"/>
    <w:p w:rsidR="00874CE1" w:rsidRPr="00906880" w:rsidRDefault="00874CE1" w:rsidP="00874CE1">
      <w:r w:rsidRPr="00874CE1">
        <w:t>WHEREAS</w:t>
      </w:r>
      <w:r w:rsidRPr="00906880">
        <w:t xml:space="preserve">, </w:t>
      </w:r>
      <w:r>
        <w:t>O</w:t>
      </w:r>
      <w:r w:rsidRPr="00906880">
        <w:t xml:space="preserve">ver the next year, our Republican presidential candidates will be engaged in a vigorous debate about who will be our leader in restoring America to her former </w:t>
      </w:r>
      <w:r>
        <w:t>greatness;</w:t>
      </w:r>
    </w:p>
    <w:p w:rsidR="00874CE1" w:rsidRPr="00906880" w:rsidRDefault="00874CE1" w:rsidP="00874CE1"/>
    <w:p w:rsidR="00874CE1" w:rsidRPr="00906880" w:rsidRDefault="00874CE1" w:rsidP="00874CE1">
      <w:r w:rsidRPr="00874CE1">
        <w:t>WHEREAS</w:t>
      </w:r>
      <w:r w:rsidRPr="00906880">
        <w:t xml:space="preserve">, </w:t>
      </w:r>
      <w:r>
        <w:t>T</w:t>
      </w:r>
      <w:r w:rsidRPr="00906880">
        <w:t>he Republican National Committee’s role in the presidential pr</w:t>
      </w:r>
      <w:r>
        <w:t>imary process has increased;</w:t>
      </w:r>
    </w:p>
    <w:p w:rsidR="00874CE1" w:rsidRPr="00906880" w:rsidRDefault="00874CE1" w:rsidP="00874CE1"/>
    <w:p w:rsidR="00874CE1" w:rsidRPr="00906880" w:rsidRDefault="00874CE1" w:rsidP="00874CE1">
      <w:r w:rsidRPr="00874CE1">
        <w:t>WHEREAS</w:t>
      </w:r>
      <w:r w:rsidRPr="00906880">
        <w:t xml:space="preserve">, </w:t>
      </w:r>
      <w:r>
        <w:t>T</w:t>
      </w:r>
      <w:r w:rsidRPr="00906880">
        <w:t>he Republican National Committee has had great success in implementing the recommendations of the Growth and Opportunity Project; thereby, has grown in size and influenc</w:t>
      </w:r>
      <w:r>
        <w:t>e over the last three years;</w:t>
      </w:r>
    </w:p>
    <w:p w:rsidR="00874CE1" w:rsidRPr="00906880" w:rsidRDefault="00874CE1" w:rsidP="00874CE1"/>
    <w:p w:rsidR="00874CE1" w:rsidRPr="00906880" w:rsidRDefault="00874CE1" w:rsidP="00874CE1">
      <w:r w:rsidRPr="00874CE1">
        <w:t>WHEREAS</w:t>
      </w:r>
      <w:r w:rsidRPr="00906880">
        <w:t xml:space="preserve">, </w:t>
      </w:r>
      <w:r>
        <w:t>T</w:t>
      </w:r>
      <w:r w:rsidRPr="00906880">
        <w:t>he Republican National Committee continues to build a powerful infrastructure with the purpose of defeating the Democratic candidate in the general election for the presidency of the United States; and</w:t>
      </w:r>
    </w:p>
    <w:p w:rsidR="00874CE1" w:rsidRPr="00906880" w:rsidRDefault="00874CE1" w:rsidP="00874CE1"/>
    <w:p w:rsidR="00874CE1" w:rsidRPr="00906880" w:rsidRDefault="00874CE1" w:rsidP="00874CE1">
      <w:r w:rsidRPr="00874CE1">
        <w:t>WHEREAS</w:t>
      </w:r>
      <w:r w:rsidRPr="00906880">
        <w:t xml:space="preserve">, </w:t>
      </w:r>
      <w:r>
        <w:t>T</w:t>
      </w:r>
      <w:r w:rsidRPr="00906880">
        <w:t xml:space="preserve">he Republican National Committee has appropriately </w:t>
      </w:r>
      <w:r>
        <w:t>assumed</w:t>
      </w:r>
      <w:r w:rsidRPr="00906880">
        <w:t xml:space="preserve"> greater </w:t>
      </w:r>
      <w:r>
        <w:t>influence</w:t>
      </w:r>
      <w:r w:rsidRPr="00906880">
        <w:t xml:space="preserve"> over our Republican presidential primary debates by </w:t>
      </w:r>
      <w:r>
        <w:t>sanctioning a limited number of debates</w:t>
      </w:r>
      <w:r w:rsidRPr="00906880">
        <w:t xml:space="preserve">; therefore be it </w:t>
      </w:r>
    </w:p>
    <w:p w:rsidR="00874CE1" w:rsidRPr="00906880" w:rsidRDefault="00874CE1" w:rsidP="00874CE1"/>
    <w:p w:rsidR="00874CE1" w:rsidRPr="00906880" w:rsidRDefault="00874CE1" w:rsidP="00874CE1">
      <w:r w:rsidRPr="00874CE1">
        <w:rPr>
          <w:i/>
        </w:rPr>
        <w:t>RESOLVED</w:t>
      </w:r>
      <w:r w:rsidRPr="00906880">
        <w:t xml:space="preserve">, </w:t>
      </w:r>
      <w:proofErr w:type="gramStart"/>
      <w:r>
        <w:t>T</w:t>
      </w:r>
      <w:r w:rsidRPr="00906880">
        <w:t>hat</w:t>
      </w:r>
      <w:proofErr w:type="gramEnd"/>
      <w:r w:rsidRPr="00906880">
        <w:t xml:space="preserve"> the Republican National Committee as an organization reiterates its neutral position in the Republican presidentia</w:t>
      </w:r>
      <w:r>
        <w:t>l primary process; and</w:t>
      </w:r>
    </w:p>
    <w:p w:rsidR="00874CE1" w:rsidRPr="00906880" w:rsidRDefault="00874CE1" w:rsidP="00874CE1"/>
    <w:p w:rsidR="00874CE1" w:rsidRPr="00906880" w:rsidRDefault="00874CE1" w:rsidP="00874CE1">
      <w:r w:rsidRPr="00874CE1">
        <w:rPr>
          <w:i/>
        </w:rPr>
        <w:t>RESOLVED</w:t>
      </w:r>
      <w:r w:rsidRPr="00906880">
        <w:t xml:space="preserve">, </w:t>
      </w:r>
      <w:proofErr w:type="gramStart"/>
      <w:r>
        <w:t>T</w:t>
      </w:r>
      <w:r w:rsidRPr="00906880">
        <w:t>hat</w:t>
      </w:r>
      <w:proofErr w:type="gramEnd"/>
      <w:r w:rsidRPr="00906880">
        <w:t xml:space="preserve"> the Republican National Committee encourages a fair and impartial debate that will give </w:t>
      </w:r>
      <w:r>
        <w:t xml:space="preserve">our grassroots members the strongest voice in selecting the </w:t>
      </w:r>
      <w:r w:rsidRPr="00906880">
        <w:t xml:space="preserve">presidential nominee to defeat the Democrat in the general election. </w:t>
      </w:r>
    </w:p>
    <w:p w:rsidR="00A8002A" w:rsidRDefault="00A8002A" w:rsidP="00811829"/>
    <w:p w:rsidR="000A4BEF" w:rsidRPr="00B55954" w:rsidRDefault="00811829" w:rsidP="00B55954">
      <w:pPr>
        <w:rPr>
          <w:i/>
        </w:rPr>
      </w:pPr>
      <w:r>
        <w:t>*</w:t>
      </w:r>
      <w:r>
        <w:rPr>
          <w:i/>
        </w:rPr>
        <w:t>As adopted by the Republican National Co</w:t>
      </w:r>
      <w:bookmarkStart w:id="0" w:name="_GoBack"/>
      <w:bookmarkEnd w:id="0"/>
      <w:r>
        <w:rPr>
          <w:i/>
        </w:rPr>
        <w:t xml:space="preserve">mmittee on </w:t>
      </w:r>
      <w:r w:rsidR="00BC22C0">
        <w:rPr>
          <w:i/>
        </w:rPr>
        <w:t>May 15</w:t>
      </w:r>
      <w:r w:rsidR="00B55954">
        <w:rPr>
          <w:i/>
        </w:rPr>
        <w:t>, 2015</w:t>
      </w:r>
      <w:r>
        <w:rPr>
          <w:i/>
        </w:rPr>
        <w:t>.</w:t>
      </w:r>
    </w:p>
    <w:sectPr w:rsidR="000A4BEF" w:rsidRPr="00B55954" w:rsidSect="00523726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29" w:rsidRDefault="00811829" w:rsidP="00F20384">
      <w:r>
        <w:separator/>
      </w:r>
    </w:p>
  </w:endnote>
  <w:endnote w:type="continuationSeparator" w:id="0">
    <w:p w:rsidR="00811829" w:rsidRDefault="00811829" w:rsidP="00F2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9E0" w:rsidRDefault="00BC22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504825</wp:posOffset>
              </wp:positionH>
              <wp:positionV relativeFrom="paragraph">
                <wp:posOffset>-186690</wp:posOffset>
              </wp:positionV>
              <wp:extent cx="4962525" cy="549275"/>
              <wp:effectExtent l="9525" t="13335" r="9525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549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59E0" w:rsidRDefault="005359E0" w:rsidP="005359E0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7D202D">
                            <w:rPr>
                              <w:color w:val="000000"/>
                              <w:sz w:val="20"/>
                              <w:szCs w:val="20"/>
                            </w:rPr>
                            <w:t>Paid for by th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e Republican National Committee</w:t>
                          </w:r>
                        </w:p>
                        <w:p w:rsidR="005359E0" w:rsidRPr="007D202D" w:rsidRDefault="005359E0" w:rsidP="005359E0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310 First Street, SE • Washington, DC 20003 • (202) 863-8638 • Fax (202) 863.8654</w:t>
                          </w:r>
                        </w:p>
                        <w:p w:rsidR="005359E0" w:rsidRDefault="005359E0" w:rsidP="005359E0">
                          <w:pPr>
                            <w:jc w:val="center"/>
                          </w:pPr>
                          <w:r w:rsidRPr="007D202D">
                            <w:rPr>
                              <w:color w:val="000000"/>
                              <w:sz w:val="20"/>
                              <w:szCs w:val="20"/>
                            </w:rPr>
                            <w:t>www.gop.com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.75pt;margin-top:-14.7pt;width:390.75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">
              <v:textbox>
                <w:txbxContent>
                  <w:p w:rsidR="005359E0" w:rsidRDefault="005359E0" w:rsidP="005359E0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7D202D">
                      <w:rPr>
                        <w:color w:val="000000"/>
                        <w:sz w:val="20"/>
                        <w:szCs w:val="20"/>
                      </w:rPr>
                      <w:t>Paid for by th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e Republican National Committee</w:t>
                    </w:r>
                  </w:p>
                  <w:p w:rsidR="005359E0" w:rsidRPr="007D202D" w:rsidRDefault="005359E0" w:rsidP="005359E0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310 First Street, SE • Washington, DC 20003 • (202) 863-8638 • Fax (202) 863.8654</w:t>
                    </w:r>
                  </w:p>
                  <w:p w:rsidR="005359E0" w:rsidRDefault="005359E0" w:rsidP="005359E0">
                    <w:pPr>
                      <w:jc w:val="center"/>
                    </w:pPr>
                    <w:r w:rsidRPr="007D202D">
                      <w:rPr>
                        <w:color w:val="000000"/>
                        <w:sz w:val="20"/>
                        <w:szCs w:val="20"/>
                      </w:rPr>
                      <w:t>www.gop.com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AE" w:rsidRDefault="00BC22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504825</wp:posOffset>
              </wp:positionH>
              <wp:positionV relativeFrom="paragraph">
                <wp:posOffset>-11430</wp:posOffset>
              </wp:positionV>
              <wp:extent cx="4962525" cy="549275"/>
              <wp:effectExtent l="9525" t="7620" r="9525" b="508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549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AB4" w:rsidRDefault="00560AB4" w:rsidP="00560AB4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7D202D">
                            <w:rPr>
                              <w:color w:val="000000"/>
                              <w:sz w:val="20"/>
                              <w:szCs w:val="20"/>
                            </w:rPr>
                            <w:t>Paid for by th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e Republican National Committee.</w:t>
                          </w:r>
                        </w:p>
                        <w:p w:rsidR="00560AB4" w:rsidRDefault="00560AB4" w:rsidP="00560AB4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560AB4">
                            <w:rPr>
                              <w:color w:val="000000"/>
                              <w:sz w:val="20"/>
                              <w:szCs w:val="20"/>
                            </w:rPr>
                            <w:t>www.gop.com</w:t>
                          </w:r>
                        </w:p>
                        <w:p w:rsidR="00560AB4" w:rsidRDefault="00560AB4" w:rsidP="00560AB4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Not Authorized By Any Candidate or Candidate’s Committee.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.75pt;margin-top:-.9pt;width:390.7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">
              <v:textbox>
                <w:txbxContent>
                  <w:p w:rsidR="00560AB4" w:rsidRDefault="00560AB4" w:rsidP="00560AB4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7D202D">
                      <w:rPr>
                        <w:color w:val="000000"/>
                        <w:sz w:val="20"/>
                        <w:szCs w:val="20"/>
                      </w:rPr>
                      <w:t>Paid for by th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e Republican National Committee.</w:t>
                    </w:r>
                  </w:p>
                  <w:p w:rsidR="00560AB4" w:rsidRDefault="00560AB4" w:rsidP="00560AB4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560AB4">
                      <w:rPr>
                        <w:color w:val="000000"/>
                        <w:sz w:val="20"/>
                        <w:szCs w:val="20"/>
                      </w:rPr>
                      <w:t>www.gop.com</w:t>
                    </w:r>
                  </w:p>
                  <w:p w:rsidR="00560AB4" w:rsidRDefault="00560AB4" w:rsidP="00560AB4">
                    <w:pPr>
                      <w:jc w:val="center"/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Not Authorized By Any Candidate or Candidate’s Committee.</w:t>
                    </w:r>
                  </w:p>
                </w:txbxContent>
              </v:textbox>
            </v:shape>
          </w:pict>
        </mc:Fallback>
      </mc:AlternateContent>
    </w:r>
  </w:p>
  <w:p w:rsidR="00FC76AE" w:rsidRDefault="00FC7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29" w:rsidRDefault="00811829" w:rsidP="00F20384">
      <w:r>
        <w:separator/>
      </w:r>
    </w:p>
  </w:footnote>
  <w:footnote w:type="continuationSeparator" w:id="0">
    <w:p w:rsidR="00811829" w:rsidRDefault="00811829" w:rsidP="00F2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7B94"/>
    <w:multiLevelType w:val="hybridMultilevel"/>
    <w:tmpl w:val="856E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50C2"/>
    <w:multiLevelType w:val="hybridMultilevel"/>
    <w:tmpl w:val="EFBC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85B94"/>
    <w:multiLevelType w:val="hybridMultilevel"/>
    <w:tmpl w:val="F64E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2191D"/>
    <w:multiLevelType w:val="hybridMultilevel"/>
    <w:tmpl w:val="5060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2"/>
    <w:rsid w:val="000A4BEF"/>
    <w:rsid w:val="000C7973"/>
    <w:rsid w:val="000D6336"/>
    <w:rsid w:val="000F5E5B"/>
    <w:rsid w:val="001336A2"/>
    <w:rsid w:val="00165B36"/>
    <w:rsid w:val="001D6E43"/>
    <w:rsid w:val="001E125B"/>
    <w:rsid w:val="002912D0"/>
    <w:rsid w:val="002F2681"/>
    <w:rsid w:val="003526C0"/>
    <w:rsid w:val="003D6F6D"/>
    <w:rsid w:val="004210AA"/>
    <w:rsid w:val="00423B15"/>
    <w:rsid w:val="00442F14"/>
    <w:rsid w:val="00523726"/>
    <w:rsid w:val="005359E0"/>
    <w:rsid w:val="00560AB4"/>
    <w:rsid w:val="00580070"/>
    <w:rsid w:val="005A4259"/>
    <w:rsid w:val="00660DAA"/>
    <w:rsid w:val="006F28F4"/>
    <w:rsid w:val="007346B6"/>
    <w:rsid w:val="007A271C"/>
    <w:rsid w:val="007B4C92"/>
    <w:rsid w:val="007C04C3"/>
    <w:rsid w:val="00811829"/>
    <w:rsid w:val="00874CE1"/>
    <w:rsid w:val="008B5F6E"/>
    <w:rsid w:val="008B6905"/>
    <w:rsid w:val="00965F88"/>
    <w:rsid w:val="009A6781"/>
    <w:rsid w:val="009E6E9E"/>
    <w:rsid w:val="00A673E6"/>
    <w:rsid w:val="00A8002A"/>
    <w:rsid w:val="00AC19F8"/>
    <w:rsid w:val="00B03D1A"/>
    <w:rsid w:val="00B0494D"/>
    <w:rsid w:val="00B05B14"/>
    <w:rsid w:val="00B55954"/>
    <w:rsid w:val="00B5659A"/>
    <w:rsid w:val="00B57FFA"/>
    <w:rsid w:val="00B643EB"/>
    <w:rsid w:val="00BC22C0"/>
    <w:rsid w:val="00BC25CB"/>
    <w:rsid w:val="00BD6ECF"/>
    <w:rsid w:val="00BE237C"/>
    <w:rsid w:val="00C17FD7"/>
    <w:rsid w:val="00C447FB"/>
    <w:rsid w:val="00C92459"/>
    <w:rsid w:val="00D253A7"/>
    <w:rsid w:val="00D460A0"/>
    <w:rsid w:val="00D663AB"/>
    <w:rsid w:val="00D82591"/>
    <w:rsid w:val="00DD0682"/>
    <w:rsid w:val="00E76983"/>
    <w:rsid w:val="00EE08EA"/>
    <w:rsid w:val="00F01725"/>
    <w:rsid w:val="00F20384"/>
    <w:rsid w:val="00F22375"/>
    <w:rsid w:val="00F251C1"/>
    <w:rsid w:val="00F25B67"/>
    <w:rsid w:val="00FC76AE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7279E3-550D-42A9-8241-5B54DCC9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3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65B36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5B36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165B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38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3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07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M5">
    <w:name w:val="CM5"/>
    <w:basedOn w:val="Normal"/>
    <w:next w:val="Normal"/>
    <w:rsid w:val="002F2681"/>
    <w:pPr>
      <w:widowControl w:val="0"/>
      <w:autoSpaceDE w:val="0"/>
      <w:autoSpaceDN w:val="0"/>
      <w:adjustRightInd w:val="0"/>
      <w:spacing w:after="275"/>
    </w:pPr>
    <w:rPr>
      <w:rFonts w:ascii="Helvetica" w:hAnsi="Helvetica"/>
    </w:rPr>
  </w:style>
  <w:style w:type="character" w:styleId="Hyperlink">
    <w:name w:val="Hyperlink"/>
    <w:basedOn w:val="DefaultParagraphFont"/>
    <w:rsid w:val="002F2681"/>
    <w:rPr>
      <w:color w:val="0000FF"/>
      <w:u w:val="single"/>
    </w:rPr>
  </w:style>
  <w:style w:type="paragraph" w:styleId="NoSpacing">
    <w:name w:val="No Spacing"/>
    <w:uiPriority w:val="1"/>
    <w:qFormat/>
    <w:rsid w:val="009E6E9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B5F6E"/>
    <w:rPr>
      <w:b/>
      <w:bCs/>
    </w:rPr>
  </w:style>
  <w:style w:type="paragraph" w:customStyle="1" w:styleId="Standard">
    <w:name w:val="Standard"/>
    <w:rsid w:val="00B5595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egal\RNC%20Meetings\2013\2013%20Summer\General%20Session\Resolutions%20for%20Publication\Res%20on%20Letterhead\Resolution%20Concerning%20the%20IRS%20Scand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A12A-C00B-4147-ADC0-3A14DE12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 Concerning the IRS Scandal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Republican National Committee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JVoldness</dc:creator>
  <cp:lastModifiedBy>Cooper Hawley - Legal</cp:lastModifiedBy>
  <cp:revision>2</cp:revision>
  <cp:lastPrinted>2015-01-26T21:28:00Z</cp:lastPrinted>
  <dcterms:created xsi:type="dcterms:W3CDTF">2015-06-01T15:45:00Z</dcterms:created>
  <dcterms:modified xsi:type="dcterms:W3CDTF">2015-06-01T15:45:00Z</dcterms:modified>
</cp:coreProperties>
</file>